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81125216"/>
        <w:text/>
      </w:sdtPr>
      <w:sdtEndPr/>
      <w:sdtContent>
        <w:p w14:paraId="393B9C04" w14:textId="2C106725" w:rsidR="00D46499" w:rsidRDefault="00AE3335" w:rsidP="00D46499">
          <w:pPr>
            <w:pStyle w:val="Rubrik1"/>
          </w:pPr>
          <w:r>
            <w:t>Lathund vid ansökan om lotteritillstånd, samt redovisning av lotterier</w:t>
          </w:r>
        </w:p>
      </w:sdtContent>
    </w:sdt>
    <w:p w14:paraId="34D0A3F5" w14:textId="491BE53D" w:rsidR="00D46499" w:rsidRDefault="00D46499" w:rsidP="00D46499">
      <w:r>
        <w:t xml:space="preserve">Ideella föreningar kan ansöka om lotteritillstånd genom </w:t>
      </w:r>
      <w:proofErr w:type="spellStart"/>
      <w:r>
        <w:t>Rbok</w:t>
      </w:r>
      <w:proofErr w:type="spellEnd"/>
      <w:r>
        <w:t xml:space="preserve">. Förutsättningarna som gäller för kommunala lotterier behöver man känna till. Dessa hittas här: </w:t>
      </w:r>
      <w:hyperlink r:id="rId7" w:history="1">
        <w:r w:rsidRPr="00E10323">
          <w:rPr>
            <w:rStyle w:val="Hyperlnk"/>
          </w:rPr>
          <w:t>https://www.kristianstad.se/sv/uppleva-och-gora/foreningar-foreningsliv/lotteri/</w:t>
        </w:r>
      </w:hyperlink>
    </w:p>
    <w:p w14:paraId="5E12BBA5" w14:textId="1E234B8D" w:rsidR="00D46499" w:rsidRPr="00D46499" w:rsidRDefault="00D46499" w:rsidP="00D46499">
      <w:r>
        <w:t xml:space="preserve">Kristianstads kommun har också tagit fram en skrift som är ett bra hjälpmedel i vilka krav som finns på respektive person som har olika uppgifter kring ett lotteritillstånd. Skriften hittas här: </w:t>
      </w:r>
      <w:hyperlink r:id="rId8" w:history="1">
        <w:r w:rsidR="00613B25">
          <w:rPr>
            <w:rStyle w:val="Hyperlnk"/>
          </w:rPr>
          <w:t>Lotteri - Kristianstads kommun</w:t>
        </w:r>
      </w:hyperlink>
    </w:p>
    <w:p w14:paraId="401769EB" w14:textId="77777777" w:rsidR="004A724D" w:rsidRDefault="004A724D" w:rsidP="00D46499">
      <w:pPr>
        <w:rPr>
          <w:rFonts w:asciiTheme="majorHAnsi" w:hAnsiTheme="majorHAnsi" w:cstheme="majorHAnsi"/>
          <w:b/>
          <w:bCs/>
          <w:sz w:val="28"/>
          <w:szCs w:val="28"/>
        </w:rPr>
      </w:pPr>
    </w:p>
    <w:p w14:paraId="72769501" w14:textId="53B0C05E" w:rsidR="00D46499" w:rsidRPr="00154B0A" w:rsidRDefault="00D46499" w:rsidP="00D46499">
      <w:pPr>
        <w:rPr>
          <w:rFonts w:asciiTheme="majorHAnsi" w:hAnsiTheme="majorHAnsi" w:cstheme="majorHAnsi"/>
          <w:b/>
          <w:bCs/>
          <w:sz w:val="28"/>
          <w:szCs w:val="28"/>
        </w:rPr>
      </w:pPr>
      <w:r w:rsidRPr="00154B0A">
        <w:rPr>
          <w:rFonts w:asciiTheme="majorHAnsi" w:hAnsiTheme="majorHAnsi" w:cstheme="majorHAnsi"/>
          <w:b/>
          <w:bCs/>
          <w:sz w:val="28"/>
          <w:szCs w:val="28"/>
        </w:rPr>
        <w:t>Så här gör föreningen</w:t>
      </w:r>
      <w:r w:rsidR="00D95D8C">
        <w:rPr>
          <w:rFonts w:asciiTheme="majorHAnsi" w:hAnsiTheme="majorHAnsi" w:cstheme="majorHAnsi"/>
          <w:b/>
          <w:bCs/>
          <w:sz w:val="28"/>
          <w:szCs w:val="28"/>
        </w:rPr>
        <w:t>s firmatecknare</w:t>
      </w:r>
      <w:r w:rsidRPr="00154B0A">
        <w:rPr>
          <w:rFonts w:asciiTheme="majorHAnsi" w:hAnsiTheme="majorHAnsi" w:cstheme="majorHAnsi"/>
          <w:b/>
          <w:bCs/>
          <w:sz w:val="28"/>
          <w:szCs w:val="28"/>
        </w:rPr>
        <w:t xml:space="preserve"> för att ansöka om registreringslotteri under en 5-årsperiod</w:t>
      </w:r>
    </w:p>
    <w:p w14:paraId="304A6BE4" w14:textId="77777777" w:rsidR="00AE12A8" w:rsidRDefault="00AE12A8" w:rsidP="00AE12A8">
      <w:pPr>
        <w:pStyle w:val="Liststycke"/>
        <w:numPr>
          <w:ilvl w:val="0"/>
          <w:numId w:val="4"/>
        </w:numPr>
        <w:spacing w:after="0"/>
      </w:pPr>
      <w:r>
        <w:t xml:space="preserve">Gå in på sidan </w:t>
      </w:r>
      <w:hyperlink r:id="rId9" w:history="1">
        <w:r w:rsidRPr="00CA1F21">
          <w:rPr>
            <w:rStyle w:val="Hyperlnk"/>
          </w:rPr>
          <w:t>https://kristianstad.rbok.se/</w:t>
        </w:r>
      </w:hyperlink>
    </w:p>
    <w:p w14:paraId="3219D9B4" w14:textId="71A6F2C6" w:rsidR="00AE12A8" w:rsidRPr="00BF29E8" w:rsidRDefault="00AE12A8" w:rsidP="00AE12A8">
      <w:pPr>
        <w:pStyle w:val="Liststycke"/>
        <w:numPr>
          <w:ilvl w:val="0"/>
          <w:numId w:val="4"/>
        </w:numPr>
        <w:spacing w:after="0"/>
        <w:rPr>
          <w:i/>
          <w:iCs/>
        </w:rPr>
      </w:pPr>
      <w:r w:rsidRPr="003D3690">
        <w:rPr>
          <w:b/>
          <w:bCs/>
        </w:rPr>
        <w:t xml:space="preserve">Logga in som </w:t>
      </w:r>
      <w:r w:rsidR="000C62F5" w:rsidRPr="003D3690">
        <w:rPr>
          <w:b/>
          <w:bCs/>
        </w:rPr>
        <w:t>administratörs</w:t>
      </w:r>
      <w:r w:rsidRPr="003D3690">
        <w:rPr>
          <w:b/>
          <w:bCs/>
        </w:rPr>
        <w:t>rollen i er förening.</w:t>
      </w:r>
      <w:r w:rsidR="008036C8">
        <w:t xml:space="preserve"> </w:t>
      </w:r>
      <w:r w:rsidR="008036C8" w:rsidRPr="00BF29E8">
        <w:rPr>
          <w:i/>
          <w:iCs/>
        </w:rPr>
        <w:t>Viktigt att den som gör detta är firmatecknare i föreningen.</w:t>
      </w:r>
    </w:p>
    <w:p w14:paraId="323D89AE" w14:textId="14E43201" w:rsidR="00AE12A8" w:rsidRDefault="00AE12A8" w:rsidP="00AE12A8">
      <w:pPr>
        <w:pStyle w:val="Liststycke"/>
        <w:numPr>
          <w:ilvl w:val="0"/>
          <w:numId w:val="4"/>
        </w:numPr>
        <w:spacing w:after="0"/>
      </w:pPr>
      <w:r>
        <w:t>Klicka på ”</w:t>
      </w:r>
      <w:r w:rsidRPr="00C455C9">
        <w:rPr>
          <w:b/>
          <w:bCs/>
        </w:rPr>
        <w:t>Ansök</w:t>
      </w:r>
      <w:r>
        <w:t>”.</w:t>
      </w:r>
    </w:p>
    <w:p w14:paraId="25E6D88C" w14:textId="517A50E2" w:rsidR="00AE12A8" w:rsidRDefault="00AE12A8" w:rsidP="00AE12A8">
      <w:pPr>
        <w:pStyle w:val="Liststycke"/>
        <w:numPr>
          <w:ilvl w:val="0"/>
          <w:numId w:val="4"/>
        </w:numPr>
        <w:spacing w:after="0"/>
      </w:pPr>
      <w:r>
        <w:t>Välj ”</w:t>
      </w:r>
      <w:r w:rsidRPr="00C455C9">
        <w:rPr>
          <w:b/>
          <w:bCs/>
        </w:rPr>
        <w:t>Lotteritillstånd</w:t>
      </w:r>
      <w:r>
        <w:t>”.</w:t>
      </w:r>
    </w:p>
    <w:p w14:paraId="5C7DC577" w14:textId="1703F041" w:rsidR="00AE12A8" w:rsidRDefault="00AE12A8" w:rsidP="00AE12A8">
      <w:pPr>
        <w:pStyle w:val="Liststycke"/>
        <w:numPr>
          <w:ilvl w:val="0"/>
          <w:numId w:val="4"/>
        </w:numPr>
        <w:spacing w:after="0"/>
      </w:pPr>
      <w:r>
        <w:t>Läs igenom informationen som följer innan föreningen därefter klickar på ”</w:t>
      </w:r>
      <w:r w:rsidRPr="00C455C9">
        <w:rPr>
          <w:b/>
          <w:bCs/>
        </w:rPr>
        <w:t>Ansök</w:t>
      </w:r>
      <w:r>
        <w:t>”</w:t>
      </w:r>
    </w:p>
    <w:p w14:paraId="0D24B865" w14:textId="34096F38" w:rsidR="00AE12A8" w:rsidRDefault="008036C8" w:rsidP="00AE12A8">
      <w:pPr>
        <w:pStyle w:val="Liststycke"/>
        <w:numPr>
          <w:ilvl w:val="0"/>
          <w:numId w:val="4"/>
        </w:numPr>
        <w:spacing w:after="0"/>
      </w:pPr>
      <w:r>
        <w:t xml:space="preserve">Fyll i alla uppgifter. Säkerställ att föreningen redan har följande filer uppladdade i </w:t>
      </w:r>
      <w:proofErr w:type="spellStart"/>
      <w:r>
        <w:t>Rbok</w:t>
      </w:r>
      <w:proofErr w:type="spellEnd"/>
      <w:r>
        <w:t>:</w:t>
      </w:r>
    </w:p>
    <w:p w14:paraId="39720B3E" w14:textId="77777777" w:rsidR="008036C8" w:rsidRDefault="008036C8" w:rsidP="008036C8">
      <w:pPr>
        <w:pStyle w:val="Liststycke"/>
        <w:numPr>
          <w:ilvl w:val="1"/>
          <w:numId w:val="4"/>
        </w:numPr>
        <w:spacing w:after="0"/>
      </w:pPr>
      <w:r>
        <w:t>Stadgar</w:t>
      </w:r>
    </w:p>
    <w:p w14:paraId="50DA2CAD" w14:textId="77777777" w:rsidR="008036C8" w:rsidRDefault="008036C8" w:rsidP="008036C8">
      <w:pPr>
        <w:pStyle w:val="Liststycke"/>
        <w:numPr>
          <w:ilvl w:val="1"/>
          <w:numId w:val="4"/>
        </w:numPr>
        <w:spacing w:after="0"/>
      </w:pPr>
      <w:r>
        <w:t>Senaste verksamhetsberättelse</w:t>
      </w:r>
    </w:p>
    <w:p w14:paraId="3F57C402" w14:textId="77777777" w:rsidR="008036C8" w:rsidRDefault="008036C8" w:rsidP="008036C8">
      <w:pPr>
        <w:pStyle w:val="Liststycke"/>
        <w:numPr>
          <w:ilvl w:val="1"/>
          <w:numId w:val="4"/>
        </w:numPr>
        <w:spacing w:after="0"/>
      </w:pPr>
      <w:r>
        <w:t>Senaste revisionsberättelse</w:t>
      </w:r>
    </w:p>
    <w:p w14:paraId="606A1CFB" w14:textId="77777777" w:rsidR="008036C8" w:rsidRDefault="008036C8" w:rsidP="008036C8">
      <w:pPr>
        <w:pStyle w:val="Liststycke"/>
        <w:numPr>
          <w:ilvl w:val="1"/>
          <w:numId w:val="4"/>
        </w:numPr>
        <w:spacing w:after="0"/>
      </w:pPr>
      <w:r>
        <w:t>Senaste resultat- och balansräkning</w:t>
      </w:r>
    </w:p>
    <w:p w14:paraId="1930F769" w14:textId="261D7B22" w:rsidR="008036C8" w:rsidRDefault="008036C8" w:rsidP="008036C8">
      <w:pPr>
        <w:pStyle w:val="Liststycke"/>
        <w:spacing w:after="0"/>
      </w:pPr>
      <w:r w:rsidRPr="003D3690">
        <w:rPr>
          <w:b/>
          <w:bCs/>
        </w:rPr>
        <w:t>Om inte</w:t>
      </w:r>
      <w:r>
        <w:t xml:space="preserve">, klicka på ”Skapa utkast” längs ner till vänster. På så sätt sparas den ansökan </w:t>
      </w:r>
      <w:r w:rsidR="000B19E9">
        <w:t xml:space="preserve">om lotteritillstånd </w:t>
      </w:r>
      <w:r>
        <w:t xml:space="preserve">som </w:t>
      </w:r>
      <w:r w:rsidR="000B19E9">
        <w:t>påbörjats</w:t>
      </w:r>
      <w:r>
        <w:t xml:space="preserve">. Gå sedan in på föreningens sida i </w:t>
      </w:r>
      <w:proofErr w:type="spellStart"/>
      <w:r>
        <w:t>Rbok</w:t>
      </w:r>
      <w:proofErr w:type="spellEnd"/>
      <w:r>
        <w:t xml:space="preserve"> och ladda upp de filer som behöver laddas upp. Fortsätt sedan ansökan.</w:t>
      </w:r>
    </w:p>
    <w:p w14:paraId="23B12EC2" w14:textId="43FD5C9B" w:rsidR="008036C8" w:rsidRDefault="008036C8" w:rsidP="008036C8">
      <w:pPr>
        <w:pStyle w:val="Liststycke"/>
        <w:numPr>
          <w:ilvl w:val="0"/>
          <w:numId w:val="4"/>
        </w:numPr>
        <w:spacing w:after="0"/>
      </w:pPr>
      <w:r>
        <w:t>Fyll i alla övriga fält och klicka på ”</w:t>
      </w:r>
      <w:r w:rsidRPr="008F6FD1">
        <w:rPr>
          <w:b/>
          <w:bCs/>
        </w:rPr>
        <w:t>Skicka in</w:t>
      </w:r>
      <w:r>
        <w:t>”.</w:t>
      </w:r>
      <w:r w:rsidR="003D3690">
        <w:br/>
      </w:r>
    </w:p>
    <w:p w14:paraId="41E958E9" w14:textId="2263D085" w:rsidR="00926247" w:rsidRPr="003D3690" w:rsidRDefault="00926247" w:rsidP="008036C8">
      <w:pPr>
        <w:pStyle w:val="Liststycke"/>
        <w:numPr>
          <w:ilvl w:val="0"/>
          <w:numId w:val="4"/>
        </w:numPr>
        <w:spacing w:after="0"/>
        <w:rPr>
          <w:i/>
          <w:iCs/>
        </w:rPr>
      </w:pPr>
      <w:r w:rsidRPr="003D3690">
        <w:rPr>
          <w:i/>
          <w:iCs/>
        </w:rPr>
        <w:t>Kommunen kommer nu handlägga ansökan och antingen bevilja ansökan, eller be föreningen om kompletteringar.</w:t>
      </w:r>
      <w:r w:rsidR="003D3690">
        <w:rPr>
          <w:i/>
          <w:iCs/>
        </w:rPr>
        <w:br/>
      </w:r>
    </w:p>
    <w:p w14:paraId="71DF9C25" w14:textId="2451AB14" w:rsidR="009671CE" w:rsidRDefault="009671CE" w:rsidP="008036C8">
      <w:pPr>
        <w:pStyle w:val="Liststycke"/>
        <w:numPr>
          <w:ilvl w:val="0"/>
          <w:numId w:val="4"/>
        </w:numPr>
        <w:spacing w:after="0"/>
      </w:pPr>
      <w:r>
        <w:t xml:space="preserve">Om komplettering krävs kommer det synas när föreningen loggar in i </w:t>
      </w:r>
      <w:proofErr w:type="spellStart"/>
      <w:r>
        <w:t>Rbok</w:t>
      </w:r>
      <w:proofErr w:type="spellEnd"/>
      <w:r>
        <w:t xml:space="preserve"> och klickar på ”Ärenden” och ”Övriga ansökningar”. Klicka på de tre prickarna framför lotteritillståndet och välj ”Öppna”. Läs vad som behöver kompletteras, komplettera med det och välj ”Skicka in”.</w:t>
      </w:r>
    </w:p>
    <w:p w14:paraId="591E1C29" w14:textId="77777777" w:rsidR="003D3690" w:rsidRDefault="009671CE" w:rsidP="008036C8">
      <w:pPr>
        <w:pStyle w:val="Liststycke"/>
        <w:numPr>
          <w:ilvl w:val="0"/>
          <w:numId w:val="4"/>
        </w:numPr>
        <w:spacing w:after="0"/>
      </w:pPr>
      <w:r>
        <w:t xml:space="preserve">Om lotteritillståndet beviljats kommer det synas när föreningen loggar in i </w:t>
      </w:r>
      <w:proofErr w:type="spellStart"/>
      <w:r>
        <w:t>Rbok</w:t>
      </w:r>
      <w:proofErr w:type="spellEnd"/>
      <w:r>
        <w:t xml:space="preserve"> och klickar på ”Ärenden” och ”Övriga ansökningar”. Klicka på de tre prickarna framför lotteritillståndet och välj ”Öppna”. Här kan föreningen se om lotteritillståndet är godkänt eller inte. </w:t>
      </w:r>
      <w:r w:rsidR="00D656CA">
        <w:t xml:space="preserve">Gå sedan </w:t>
      </w:r>
      <w:r w:rsidR="00D656CA">
        <w:lastRenderedPageBreak/>
        <w:t>ett steg tillbaka om föreningen vill skriva ut tillståndet. Tryck återigen på de tre prickarna och välj ”</w:t>
      </w:r>
      <w:r w:rsidR="00D656CA" w:rsidRPr="008F6FD1">
        <w:rPr>
          <w:b/>
          <w:bCs/>
        </w:rPr>
        <w:t>Ladda ner Pdf</w:t>
      </w:r>
      <w:r w:rsidR="00D656CA">
        <w:t>”.</w:t>
      </w:r>
    </w:p>
    <w:p w14:paraId="6C1CF2DB" w14:textId="67C7052A" w:rsidR="009671CE" w:rsidRDefault="003D3690" w:rsidP="003D3690">
      <w:pPr>
        <w:pStyle w:val="Liststycke"/>
        <w:spacing w:after="0"/>
      </w:pPr>
      <w:r>
        <w:br/>
      </w:r>
    </w:p>
    <w:p w14:paraId="3EF70A18" w14:textId="3F50983C" w:rsidR="00665887" w:rsidRDefault="00596318" w:rsidP="008036C8">
      <w:pPr>
        <w:pStyle w:val="Liststycke"/>
        <w:numPr>
          <w:ilvl w:val="0"/>
          <w:numId w:val="4"/>
        </w:numPr>
        <w:spacing w:after="0"/>
      </w:pPr>
      <w:r w:rsidRPr="003D3690">
        <w:rPr>
          <w:b/>
          <w:bCs/>
        </w:rPr>
        <w:t>Föreningen behöver nu skapa en användarprofil till den person som är kontaktperson för lotteriet.</w:t>
      </w:r>
      <w:r>
        <w:t xml:space="preserve"> </w:t>
      </w:r>
      <w:r w:rsidR="003D3690">
        <w:br/>
      </w:r>
      <w:r w:rsidR="00665887">
        <w:t>En ny roll behöver skapas och det gör ni genom att klicka ”Administrera” ”Roller”, klicka på ”Ny roll”. Namnsätt den nya rollen till ”Kontaktperson lotteritillstånd” och fyll i enligt nedan:</w:t>
      </w:r>
      <w:r w:rsidR="003D3690">
        <w:br/>
      </w:r>
    </w:p>
    <w:p w14:paraId="537E144F" w14:textId="3661085B" w:rsidR="00665887" w:rsidRDefault="00665887" w:rsidP="00665887">
      <w:pPr>
        <w:pStyle w:val="Liststycke"/>
        <w:spacing w:after="0"/>
      </w:pPr>
      <w:r>
        <w:rPr>
          <w:noProof/>
        </w:rPr>
        <w:drawing>
          <wp:inline distT="0" distB="0" distL="0" distR="0" wp14:anchorId="3BF09D69" wp14:editId="2DF983C6">
            <wp:extent cx="2924175" cy="3876015"/>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0"/>
                    <a:stretch>
                      <a:fillRect/>
                    </a:stretch>
                  </pic:blipFill>
                  <pic:spPr>
                    <a:xfrm>
                      <a:off x="0" y="0"/>
                      <a:ext cx="2930352" cy="3884203"/>
                    </a:xfrm>
                    <a:prstGeom prst="rect">
                      <a:avLst/>
                    </a:prstGeom>
                  </pic:spPr>
                </pic:pic>
              </a:graphicData>
            </a:graphic>
          </wp:inline>
        </w:drawing>
      </w:r>
    </w:p>
    <w:p w14:paraId="438A516B" w14:textId="77777777" w:rsidR="00E443FE" w:rsidRDefault="00E443FE" w:rsidP="00665887">
      <w:pPr>
        <w:pStyle w:val="Liststycke"/>
        <w:spacing w:after="0"/>
      </w:pPr>
    </w:p>
    <w:p w14:paraId="2CF258AF" w14:textId="265AD739" w:rsidR="00665887" w:rsidRDefault="00665887" w:rsidP="008036C8">
      <w:pPr>
        <w:pStyle w:val="Liststycke"/>
        <w:numPr>
          <w:ilvl w:val="0"/>
          <w:numId w:val="4"/>
        </w:numPr>
        <w:spacing w:after="0"/>
      </w:pPr>
      <w:r>
        <w:t>Välj ”</w:t>
      </w:r>
      <w:r w:rsidRPr="008F6FD1">
        <w:rPr>
          <w:b/>
          <w:bCs/>
        </w:rPr>
        <w:t>Skapa</w:t>
      </w:r>
      <w:r>
        <w:t>”.</w:t>
      </w:r>
    </w:p>
    <w:p w14:paraId="43A19ED3" w14:textId="5C7D9671" w:rsidR="00EA1598" w:rsidRDefault="00665887" w:rsidP="008036C8">
      <w:pPr>
        <w:pStyle w:val="Liststycke"/>
        <w:numPr>
          <w:ilvl w:val="0"/>
          <w:numId w:val="4"/>
        </w:numPr>
        <w:spacing w:after="0"/>
      </w:pPr>
      <w:r>
        <w:t>Sedan ska rollen tilldelas den person som är kontaktperson för lotteritillståndet. Gå</w:t>
      </w:r>
      <w:r w:rsidR="00596318">
        <w:t xml:space="preserve"> till ”</w:t>
      </w:r>
      <w:r w:rsidR="00596318" w:rsidRPr="008F6FD1">
        <w:rPr>
          <w:b/>
          <w:bCs/>
        </w:rPr>
        <w:t>Administrera</w:t>
      </w:r>
      <w:r w:rsidR="00596318">
        <w:t>” sedan ”</w:t>
      </w:r>
      <w:r w:rsidR="00596318" w:rsidRPr="008F6FD1">
        <w:rPr>
          <w:b/>
          <w:bCs/>
        </w:rPr>
        <w:t>Användare</w:t>
      </w:r>
      <w:r w:rsidR="00596318">
        <w:t xml:space="preserve">”. Är det en befintlig användare i systemet så klickar ni på pennan till vänster om namnet. </w:t>
      </w:r>
      <w:r w:rsidR="00BC07E9" w:rsidRPr="008F6FD1">
        <w:rPr>
          <w:b/>
          <w:bCs/>
        </w:rPr>
        <w:t>Välj roll</w:t>
      </w:r>
      <w:r w:rsidR="00596318">
        <w:t xml:space="preserve"> ”Kontaktperson lotteritillstånd”</w:t>
      </w:r>
      <w:r w:rsidR="00EA1598">
        <w:t>. Är det inte en befintlig användare klickar ni på ”Ny användare”. Fyll i uppgifter enligt följande:</w:t>
      </w:r>
    </w:p>
    <w:p w14:paraId="09C760F0" w14:textId="22FDB37B" w:rsidR="00596318" w:rsidRDefault="00EA1598" w:rsidP="00EA1598">
      <w:pPr>
        <w:pStyle w:val="Liststycke"/>
        <w:numPr>
          <w:ilvl w:val="1"/>
          <w:numId w:val="4"/>
        </w:numPr>
        <w:spacing w:after="0"/>
      </w:pPr>
      <w:r>
        <w:t>Inloggningsmetod: Kristianstad SAML 2</w:t>
      </w:r>
    </w:p>
    <w:p w14:paraId="79DB4002" w14:textId="49AF98FC" w:rsidR="00EA1598" w:rsidRDefault="00EA1598" w:rsidP="00EA1598">
      <w:pPr>
        <w:pStyle w:val="Liststycke"/>
        <w:numPr>
          <w:ilvl w:val="1"/>
          <w:numId w:val="4"/>
        </w:numPr>
        <w:spacing w:after="0"/>
      </w:pPr>
      <w:proofErr w:type="spellStart"/>
      <w:r>
        <w:t>Inloggningsid</w:t>
      </w:r>
      <w:proofErr w:type="spellEnd"/>
      <w:r>
        <w:t>: Personnummer enligt följande ÅÅÅÅMMDDXXXX</w:t>
      </w:r>
    </w:p>
    <w:p w14:paraId="708CD41C" w14:textId="2AAFC623" w:rsidR="00EA1598" w:rsidRDefault="00EA1598" w:rsidP="00EA1598">
      <w:pPr>
        <w:pStyle w:val="Liststycke"/>
        <w:numPr>
          <w:ilvl w:val="1"/>
          <w:numId w:val="4"/>
        </w:numPr>
        <w:spacing w:after="0"/>
      </w:pPr>
      <w:r>
        <w:t>Förnamn</w:t>
      </w:r>
    </w:p>
    <w:p w14:paraId="3450F9D1" w14:textId="75DB7DF6" w:rsidR="00EA1598" w:rsidRDefault="00EA1598" w:rsidP="00EA1598">
      <w:pPr>
        <w:pStyle w:val="Liststycke"/>
        <w:numPr>
          <w:ilvl w:val="1"/>
          <w:numId w:val="4"/>
        </w:numPr>
        <w:spacing w:after="0"/>
      </w:pPr>
      <w:r>
        <w:t>Efternamn</w:t>
      </w:r>
    </w:p>
    <w:p w14:paraId="007C5017" w14:textId="0A8A9BC6" w:rsidR="00EA1598" w:rsidRDefault="00EA1598" w:rsidP="00EA1598">
      <w:pPr>
        <w:pStyle w:val="Liststycke"/>
        <w:numPr>
          <w:ilvl w:val="1"/>
          <w:numId w:val="4"/>
        </w:numPr>
        <w:spacing w:after="0"/>
      </w:pPr>
      <w:r>
        <w:t>Roller: Välj rollen Kontaktperson lotteritillstånd</w:t>
      </w:r>
    </w:p>
    <w:p w14:paraId="4E56959E" w14:textId="52C597E5" w:rsidR="00D656CA" w:rsidRPr="00154B0A" w:rsidRDefault="004A724D" w:rsidP="00D656CA">
      <w:pPr>
        <w:spacing w:after="0"/>
        <w:rPr>
          <w:rFonts w:asciiTheme="majorHAnsi" w:hAnsiTheme="majorHAnsi" w:cstheme="majorHAnsi"/>
          <w:b/>
          <w:bCs/>
          <w:sz w:val="28"/>
          <w:szCs w:val="28"/>
        </w:rPr>
      </w:pPr>
      <w:r>
        <w:rPr>
          <w:rFonts w:asciiTheme="majorHAnsi" w:hAnsiTheme="majorHAnsi" w:cstheme="majorHAnsi"/>
          <w:b/>
          <w:bCs/>
          <w:sz w:val="28"/>
          <w:szCs w:val="28"/>
        </w:rPr>
        <w:lastRenderedPageBreak/>
        <w:t xml:space="preserve">Så här </w:t>
      </w:r>
      <w:r w:rsidR="00CF1795">
        <w:rPr>
          <w:rFonts w:asciiTheme="majorHAnsi" w:hAnsiTheme="majorHAnsi" w:cstheme="majorHAnsi"/>
          <w:b/>
          <w:bCs/>
          <w:sz w:val="28"/>
          <w:szCs w:val="28"/>
        </w:rPr>
        <w:t>g</w:t>
      </w:r>
      <w:r w:rsidR="00CF1795" w:rsidRPr="00154B0A">
        <w:rPr>
          <w:rFonts w:asciiTheme="majorHAnsi" w:hAnsiTheme="majorHAnsi" w:cstheme="majorHAnsi"/>
          <w:b/>
          <w:bCs/>
          <w:sz w:val="28"/>
          <w:szCs w:val="28"/>
        </w:rPr>
        <w:t xml:space="preserve">enomför </w:t>
      </w:r>
      <w:r w:rsidR="00CF1795">
        <w:rPr>
          <w:rFonts w:asciiTheme="majorHAnsi" w:hAnsiTheme="majorHAnsi" w:cstheme="majorHAnsi"/>
          <w:b/>
          <w:bCs/>
          <w:sz w:val="28"/>
          <w:szCs w:val="28"/>
        </w:rPr>
        <w:t xml:space="preserve">och redovisar </w:t>
      </w:r>
      <w:r>
        <w:rPr>
          <w:rFonts w:asciiTheme="majorHAnsi" w:hAnsiTheme="majorHAnsi" w:cstheme="majorHAnsi"/>
          <w:b/>
          <w:bCs/>
          <w:sz w:val="28"/>
          <w:szCs w:val="28"/>
        </w:rPr>
        <w:t>kontaktperson</w:t>
      </w:r>
      <w:r w:rsidR="00CF1795">
        <w:rPr>
          <w:rFonts w:asciiTheme="majorHAnsi" w:hAnsiTheme="majorHAnsi" w:cstheme="majorHAnsi"/>
          <w:b/>
          <w:bCs/>
          <w:sz w:val="28"/>
          <w:szCs w:val="28"/>
        </w:rPr>
        <w:t>en</w:t>
      </w:r>
      <w:r>
        <w:rPr>
          <w:rFonts w:asciiTheme="majorHAnsi" w:hAnsiTheme="majorHAnsi" w:cstheme="majorHAnsi"/>
          <w:b/>
          <w:bCs/>
          <w:sz w:val="28"/>
          <w:szCs w:val="28"/>
        </w:rPr>
        <w:t xml:space="preserve"> </w:t>
      </w:r>
      <w:r w:rsidR="00D656CA" w:rsidRPr="00154B0A">
        <w:rPr>
          <w:rFonts w:asciiTheme="majorHAnsi" w:hAnsiTheme="majorHAnsi" w:cstheme="majorHAnsi"/>
          <w:b/>
          <w:bCs/>
          <w:sz w:val="28"/>
          <w:szCs w:val="28"/>
        </w:rPr>
        <w:t>dellotterier under 5-årsperioden till kontrollant och kommun</w:t>
      </w:r>
      <w:r w:rsidR="00BC07E9" w:rsidRPr="00154B0A">
        <w:rPr>
          <w:rFonts w:asciiTheme="majorHAnsi" w:hAnsiTheme="majorHAnsi" w:cstheme="majorHAnsi"/>
          <w:b/>
          <w:bCs/>
          <w:sz w:val="28"/>
          <w:szCs w:val="28"/>
        </w:rPr>
        <w:br/>
      </w:r>
    </w:p>
    <w:p w14:paraId="30913C6A" w14:textId="0962A98C" w:rsidR="00D656CA" w:rsidRDefault="00D656CA" w:rsidP="00D656CA">
      <w:pPr>
        <w:pStyle w:val="Liststycke"/>
        <w:numPr>
          <w:ilvl w:val="0"/>
          <w:numId w:val="10"/>
        </w:numPr>
        <w:spacing w:after="0"/>
      </w:pPr>
      <w:r>
        <w:t>Inför genomförande av ett dellotteri har nu kontaktperson och lotterikontrollant en dialog om respektive lotteri utifrån de regler som finns.</w:t>
      </w:r>
      <w:r w:rsidRPr="008F6FD1">
        <w:rPr>
          <w:b/>
          <w:bCs/>
        </w:rPr>
        <w:t xml:space="preserve"> </w:t>
      </w:r>
      <w:r w:rsidR="00125116" w:rsidRPr="008F6FD1">
        <w:rPr>
          <w:b/>
          <w:bCs/>
        </w:rPr>
        <w:t xml:space="preserve">Föreningen använder sig då av följande blankett i sin dialog med kontrollanten: </w:t>
      </w:r>
      <w:hyperlink r:id="rId11" w:history="1">
        <w:r w:rsidR="00125116">
          <w:rPr>
            <w:rStyle w:val="Hyperlnk"/>
          </w:rPr>
          <w:t>form_start-av-dellotteri_kontaktperson.pdf (kristianstad.se)</w:t>
        </w:r>
      </w:hyperlink>
    </w:p>
    <w:p w14:paraId="290F0C5E" w14:textId="410D76B8" w:rsidR="00125116" w:rsidRDefault="00125116" w:rsidP="00D656CA">
      <w:pPr>
        <w:pStyle w:val="Liststycke"/>
        <w:numPr>
          <w:ilvl w:val="0"/>
          <w:numId w:val="10"/>
        </w:numPr>
        <w:spacing w:after="0"/>
      </w:pPr>
      <w:r>
        <w:t xml:space="preserve">Efter genomfört lotteri är det då dags för kontaktpersonen att redovisa lotteriet. Det görs i </w:t>
      </w:r>
      <w:proofErr w:type="spellStart"/>
      <w:r>
        <w:t>Rbok</w:t>
      </w:r>
      <w:proofErr w:type="spellEnd"/>
      <w:r w:rsidR="00596318">
        <w:t>.</w:t>
      </w:r>
    </w:p>
    <w:p w14:paraId="571B6A9B" w14:textId="6E718243" w:rsidR="00125116" w:rsidRDefault="00125116" w:rsidP="00D656CA">
      <w:pPr>
        <w:pStyle w:val="Liststycke"/>
        <w:numPr>
          <w:ilvl w:val="0"/>
          <w:numId w:val="10"/>
        </w:numPr>
        <w:spacing w:after="0"/>
      </w:pPr>
      <w:r>
        <w:t>Klicka på ”</w:t>
      </w:r>
      <w:r w:rsidRPr="008F6FD1">
        <w:rPr>
          <w:b/>
          <w:bCs/>
        </w:rPr>
        <w:t>Lotteritillstånd</w:t>
      </w:r>
      <w:r>
        <w:t xml:space="preserve">” och därefter på de </w:t>
      </w:r>
      <w:r w:rsidRPr="008F6FD1">
        <w:rPr>
          <w:b/>
          <w:bCs/>
        </w:rPr>
        <w:t>tre prickarna</w:t>
      </w:r>
      <w:r>
        <w:t xml:space="preserve"> till vänster om lotteritillståndet. Klicka på "</w:t>
      </w:r>
      <w:r w:rsidRPr="008F6FD1">
        <w:rPr>
          <w:b/>
          <w:bCs/>
        </w:rPr>
        <w:t>Redovisningar</w:t>
      </w:r>
      <w:r>
        <w:t>”</w:t>
      </w:r>
      <w:r w:rsidR="00302554">
        <w:t xml:space="preserve"> och sedan ”</w:t>
      </w:r>
      <w:r w:rsidR="00302554" w:rsidRPr="008F6FD1">
        <w:rPr>
          <w:b/>
          <w:bCs/>
        </w:rPr>
        <w:t>Ny redovisning</w:t>
      </w:r>
      <w:r w:rsidR="00302554">
        <w:t>”.</w:t>
      </w:r>
    </w:p>
    <w:p w14:paraId="139F4705" w14:textId="5DFD0617" w:rsidR="00302554" w:rsidRDefault="003B0F17" w:rsidP="00D656CA">
      <w:pPr>
        <w:pStyle w:val="Liststycke"/>
        <w:numPr>
          <w:ilvl w:val="0"/>
          <w:numId w:val="10"/>
        </w:numPr>
        <w:spacing w:after="0"/>
      </w:pPr>
      <w:r>
        <w:t>Fyll i de uppgifter som kontaktperson och lotterikontrollant kom överens om inför dellotteriet</w:t>
      </w:r>
      <w:r w:rsidR="00EA1598">
        <w:t>, det vill säga så som lotteriet planerades innan genomförande</w:t>
      </w:r>
      <w:r>
        <w:t>. Det innebär alla uppgifter fram till och med ”Vinstvärde i dellotteriet”.</w:t>
      </w:r>
      <w:r w:rsidR="00E443FE">
        <w:t xml:space="preserve"> Om </w:t>
      </w:r>
      <w:r w:rsidR="00F1538B">
        <w:t>föreningen</w:t>
      </w:r>
      <w:r w:rsidR="00E443FE">
        <w:t xml:space="preserve"> säljer </w:t>
      </w:r>
      <w:proofErr w:type="gramStart"/>
      <w:r w:rsidR="00E443FE">
        <w:t>t.ex.</w:t>
      </w:r>
      <w:proofErr w:type="gramEnd"/>
      <w:r w:rsidR="00E443FE">
        <w:t xml:space="preserve"> Sverigelotten och vinsten då inte utbetalas av </w:t>
      </w:r>
      <w:r w:rsidR="00F1538B">
        <w:t>föreningen</w:t>
      </w:r>
      <w:r w:rsidR="00E443FE">
        <w:t xml:space="preserve"> utan angett som en %-sats på lotten, räkna då ut summan genom att ta summan sålda lotter </w:t>
      </w:r>
      <w:r w:rsidR="004353FD">
        <w:t>x %-sats vinstvärde.</w:t>
      </w:r>
    </w:p>
    <w:p w14:paraId="402EDED3" w14:textId="0B151E3C" w:rsidR="003B0F17" w:rsidRDefault="003B0F17" w:rsidP="00D656CA">
      <w:pPr>
        <w:pStyle w:val="Liststycke"/>
        <w:numPr>
          <w:ilvl w:val="0"/>
          <w:numId w:val="10"/>
        </w:numPr>
        <w:spacing w:after="0"/>
      </w:pPr>
      <w:r>
        <w:t>Därefter byter föreningen flik till ”</w:t>
      </w:r>
      <w:r w:rsidRPr="008F6FD1">
        <w:rPr>
          <w:b/>
          <w:bCs/>
        </w:rPr>
        <w:t>Inkomster</w:t>
      </w:r>
      <w:r>
        <w:t xml:space="preserve">” och fyller i hur mycket pengar som föreningen </w:t>
      </w:r>
      <w:r w:rsidR="00EA1598">
        <w:t xml:space="preserve">faktiskt har </w:t>
      </w:r>
      <w:r>
        <w:t>dragit in på dellotteriet. Det vill säga det faktiska utfallet.</w:t>
      </w:r>
    </w:p>
    <w:p w14:paraId="3AEFC0A1" w14:textId="05DDA5DC" w:rsidR="003B0F17" w:rsidRDefault="003B0F17" w:rsidP="00D656CA">
      <w:pPr>
        <w:pStyle w:val="Liststycke"/>
        <w:numPr>
          <w:ilvl w:val="0"/>
          <w:numId w:val="10"/>
        </w:numPr>
        <w:spacing w:after="0"/>
      </w:pPr>
      <w:r>
        <w:t>Därefter byter föreningen flik till ”</w:t>
      </w:r>
      <w:r w:rsidRPr="008F6FD1">
        <w:rPr>
          <w:b/>
          <w:bCs/>
        </w:rPr>
        <w:t>Utgifter</w:t>
      </w:r>
      <w:r>
        <w:t xml:space="preserve">” och fyller i hur mycket kostnader som föreningen </w:t>
      </w:r>
      <w:r w:rsidR="00EA1598">
        <w:t>faktiskt har haft</w:t>
      </w:r>
      <w:r>
        <w:t xml:space="preserve"> på dellotteriet.</w:t>
      </w:r>
      <w:r w:rsidR="00EA1598">
        <w:t xml:space="preserve"> Det vill säga det faktiska utfallet.</w:t>
      </w:r>
    </w:p>
    <w:p w14:paraId="0E2CF224" w14:textId="315AD8CE" w:rsidR="003B0F17" w:rsidRDefault="003B0F17" w:rsidP="00D656CA">
      <w:pPr>
        <w:pStyle w:val="Liststycke"/>
        <w:numPr>
          <w:ilvl w:val="0"/>
          <w:numId w:val="10"/>
        </w:numPr>
        <w:spacing w:after="0"/>
      </w:pPr>
      <w:r>
        <w:t>Därefter går föreningen tillbaka och fyller i de sista uppgifterna under fliken ”</w:t>
      </w:r>
      <w:r w:rsidRPr="008F6FD1">
        <w:rPr>
          <w:b/>
          <w:bCs/>
        </w:rPr>
        <w:t>Redovisning</w:t>
      </w:r>
      <w:r>
        <w:t>” och väljer ”</w:t>
      </w:r>
      <w:r w:rsidRPr="008F6FD1">
        <w:rPr>
          <w:b/>
          <w:bCs/>
        </w:rPr>
        <w:t>Skapa och skicka in</w:t>
      </w:r>
      <w:r>
        <w:t>”. Genom att bara klicka på ”Skapa” så kan föreningen välja att spara redan ifyllda uppgifter om en komplettering behöver inhämtas. Därefter kan föreningen gå tillbaka till redovisningen vid ett senare skede och trycka på ”Skapa och skicka in”.</w:t>
      </w:r>
      <w:r w:rsidR="00FA2372">
        <w:br/>
      </w:r>
    </w:p>
    <w:p w14:paraId="35A21033" w14:textId="77777777" w:rsidR="00AB6A94" w:rsidRDefault="00AB6A94" w:rsidP="00154B0A">
      <w:pPr>
        <w:spacing w:after="0"/>
        <w:rPr>
          <w:rFonts w:asciiTheme="majorHAnsi" w:hAnsiTheme="majorHAnsi" w:cstheme="majorHAnsi"/>
          <w:b/>
          <w:bCs/>
          <w:sz w:val="28"/>
          <w:szCs w:val="28"/>
        </w:rPr>
      </w:pPr>
    </w:p>
    <w:p w14:paraId="2B52A039" w14:textId="77777777" w:rsidR="00AB6A94" w:rsidRDefault="00AB6A94" w:rsidP="00154B0A">
      <w:pPr>
        <w:spacing w:after="0"/>
        <w:rPr>
          <w:rFonts w:asciiTheme="majorHAnsi" w:hAnsiTheme="majorHAnsi" w:cstheme="majorHAnsi"/>
          <w:b/>
          <w:bCs/>
          <w:sz w:val="28"/>
          <w:szCs w:val="28"/>
        </w:rPr>
      </w:pPr>
    </w:p>
    <w:p w14:paraId="003ADD81" w14:textId="77777777" w:rsidR="00AB6A94" w:rsidRDefault="00AB6A94" w:rsidP="00154B0A">
      <w:pPr>
        <w:spacing w:after="0"/>
        <w:rPr>
          <w:rFonts w:asciiTheme="majorHAnsi" w:hAnsiTheme="majorHAnsi" w:cstheme="majorHAnsi"/>
          <w:b/>
          <w:bCs/>
          <w:sz w:val="28"/>
          <w:szCs w:val="28"/>
        </w:rPr>
      </w:pPr>
    </w:p>
    <w:p w14:paraId="3D9804EB" w14:textId="77777777" w:rsidR="00AB6A94" w:rsidRDefault="00AB6A94" w:rsidP="00154B0A">
      <w:pPr>
        <w:spacing w:after="0"/>
        <w:rPr>
          <w:rFonts w:asciiTheme="majorHAnsi" w:hAnsiTheme="majorHAnsi" w:cstheme="majorHAnsi"/>
          <w:b/>
          <w:bCs/>
          <w:sz w:val="28"/>
          <w:szCs w:val="28"/>
        </w:rPr>
      </w:pPr>
    </w:p>
    <w:p w14:paraId="2EE7D6BE" w14:textId="77777777" w:rsidR="00AB6A94" w:rsidRDefault="00AB6A94" w:rsidP="00154B0A">
      <w:pPr>
        <w:spacing w:after="0"/>
        <w:rPr>
          <w:rFonts w:asciiTheme="majorHAnsi" w:hAnsiTheme="majorHAnsi" w:cstheme="majorHAnsi"/>
          <w:b/>
          <w:bCs/>
          <w:sz w:val="28"/>
          <w:szCs w:val="28"/>
        </w:rPr>
      </w:pPr>
    </w:p>
    <w:p w14:paraId="4034190C" w14:textId="77777777" w:rsidR="00AB6A94" w:rsidRDefault="00AB6A94" w:rsidP="00154B0A">
      <w:pPr>
        <w:spacing w:after="0"/>
        <w:rPr>
          <w:rFonts w:asciiTheme="majorHAnsi" w:hAnsiTheme="majorHAnsi" w:cstheme="majorHAnsi"/>
          <w:b/>
          <w:bCs/>
          <w:sz w:val="28"/>
          <w:szCs w:val="28"/>
        </w:rPr>
      </w:pPr>
    </w:p>
    <w:p w14:paraId="216A7095" w14:textId="77777777" w:rsidR="00AB6A94" w:rsidRDefault="00AB6A94" w:rsidP="00154B0A">
      <w:pPr>
        <w:spacing w:after="0"/>
        <w:rPr>
          <w:rFonts w:asciiTheme="majorHAnsi" w:hAnsiTheme="majorHAnsi" w:cstheme="majorHAnsi"/>
          <w:b/>
          <w:bCs/>
          <w:sz w:val="28"/>
          <w:szCs w:val="28"/>
        </w:rPr>
      </w:pPr>
    </w:p>
    <w:p w14:paraId="0DB329C2" w14:textId="77777777" w:rsidR="00AB6A94" w:rsidRDefault="00AB6A94" w:rsidP="00154B0A">
      <w:pPr>
        <w:spacing w:after="0"/>
        <w:rPr>
          <w:rFonts w:asciiTheme="majorHAnsi" w:hAnsiTheme="majorHAnsi" w:cstheme="majorHAnsi"/>
          <w:b/>
          <w:bCs/>
          <w:sz w:val="28"/>
          <w:szCs w:val="28"/>
        </w:rPr>
      </w:pPr>
    </w:p>
    <w:p w14:paraId="48E2B774" w14:textId="77777777" w:rsidR="00AB6A94" w:rsidRDefault="00AB6A94" w:rsidP="00154B0A">
      <w:pPr>
        <w:spacing w:after="0"/>
        <w:rPr>
          <w:rFonts w:asciiTheme="majorHAnsi" w:hAnsiTheme="majorHAnsi" w:cstheme="majorHAnsi"/>
          <w:b/>
          <w:bCs/>
          <w:sz w:val="28"/>
          <w:szCs w:val="28"/>
        </w:rPr>
      </w:pPr>
    </w:p>
    <w:p w14:paraId="1565D45C" w14:textId="77777777" w:rsidR="00AB6A94" w:rsidRDefault="00AB6A94" w:rsidP="00154B0A">
      <w:pPr>
        <w:spacing w:after="0"/>
        <w:rPr>
          <w:rFonts w:asciiTheme="majorHAnsi" w:hAnsiTheme="majorHAnsi" w:cstheme="majorHAnsi"/>
          <w:b/>
          <w:bCs/>
          <w:sz w:val="28"/>
          <w:szCs w:val="28"/>
        </w:rPr>
      </w:pPr>
    </w:p>
    <w:p w14:paraId="09EFBABF" w14:textId="77777777" w:rsidR="00AB6A94" w:rsidRDefault="00AB6A94" w:rsidP="00154B0A">
      <w:pPr>
        <w:spacing w:after="0"/>
        <w:rPr>
          <w:rFonts w:asciiTheme="majorHAnsi" w:hAnsiTheme="majorHAnsi" w:cstheme="majorHAnsi"/>
          <w:b/>
          <w:bCs/>
          <w:sz w:val="28"/>
          <w:szCs w:val="28"/>
        </w:rPr>
      </w:pPr>
    </w:p>
    <w:p w14:paraId="055BFC03" w14:textId="5E7B7DA0" w:rsidR="003B0F17" w:rsidRPr="00154B0A" w:rsidRDefault="00170A1B" w:rsidP="00154B0A">
      <w:pPr>
        <w:spacing w:after="0"/>
        <w:rPr>
          <w:rFonts w:asciiTheme="majorHAnsi" w:hAnsiTheme="majorHAnsi" w:cstheme="majorHAnsi"/>
          <w:b/>
          <w:bCs/>
          <w:sz w:val="28"/>
          <w:szCs w:val="28"/>
        </w:rPr>
      </w:pPr>
      <w:r w:rsidRPr="00154B0A">
        <w:rPr>
          <w:rFonts w:asciiTheme="majorHAnsi" w:hAnsiTheme="majorHAnsi" w:cstheme="majorHAnsi"/>
          <w:b/>
          <w:bCs/>
          <w:sz w:val="28"/>
          <w:szCs w:val="28"/>
        </w:rPr>
        <w:lastRenderedPageBreak/>
        <w:t>Ärendet går nu vidare till kontrollanten</w:t>
      </w:r>
      <w:r w:rsidR="00CF1795">
        <w:rPr>
          <w:rFonts w:asciiTheme="majorHAnsi" w:hAnsiTheme="majorHAnsi" w:cstheme="majorHAnsi"/>
          <w:b/>
          <w:bCs/>
          <w:sz w:val="28"/>
          <w:szCs w:val="28"/>
        </w:rPr>
        <w:t>. Så här granskar kontrollanten</w:t>
      </w:r>
      <w:r w:rsidRPr="00154B0A">
        <w:rPr>
          <w:rFonts w:asciiTheme="majorHAnsi" w:hAnsiTheme="majorHAnsi" w:cstheme="majorHAnsi"/>
          <w:b/>
          <w:bCs/>
          <w:sz w:val="28"/>
          <w:szCs w:val="28"/>
        </w:rPr>
        <w:t xml:space="preserve"> att redovisningen är rätt.</w:t>
      </w:r>
      <w:r w:rsidR="00154B0A">
        <w:rPr>
          <w:rFonts w:asciiTheme="majorHAnsi" w:hAnsiTheme="majorHAnsi" w:cstheme="majorHAnsi"/>
          <w:b/>
          <w:bCs/>
          <w:sz w:val="28"/>
          <w:szCs w:val="28"/>
        </w:rPr>
        <w:br/>
      </w:r>
    </w:p>
    <w:p w14:paraId="43AFCE69" w14:textId="5574B4E5" w:rsidR="00336102" w:rsidRDefault="00336102" w:rsidP="00154B0A">
      <w:pPr>
        <w:pStyle w:val="Liststycke"/>
        <w:numPr>
          <w:ilvl w:val="0"/>
          <w:numId w:val="11"/>
        </w:numPr>
        <w:spacing w:after="0"/>
      </w:pPr>
      <w:r>
        <w:t xml:space="preserve">Kontrollanten </w:t>
      </w:r>
      <w:r w:rsidRPr="00CF1795">
        <w:rPr>
          <w:b/>
          <w:bCs/>
        </w:rPr>
        <w:t>loggar in med kommuninloggning</w:t>
      </w:r>
      <w:r w:rsidR="000466D4">
        <w:t>.</w:t>
      </w:r>
    </w:p>
    <w:p w14:paraId="58265B8D" w14:textId="5412B5F4" w:rsidR="000C62F5" w:rsidRDefault="00AB6A94" w:rsidP="000C62F5">
      <w:pPr>
        <w:pStyle w:val="Liststycke"/>
        <w:spacing w:after="0"/>
      </w:pPr>
      <w:r>
        <w:rPr>
          <w:noProof/>
        </w:rPr>
        <w:drawing>
          <wp:inline distT="0" distB="0" distL="0" distR="0" wp14:anchorId="6CDB276E" wp14:editId="2E84A657">
            <wp:extent cx="2144402" cy="21526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52978" cy="2161259"/>
                    </a:xfrm>
                    <a:prstGeom prst="rect">
                      <a:avLst/>
                    </a:prstGeom>
                  </pic:spPr>
                </pic:pic>
              </a:graphicData>
            </a:graphic>
          </wp:inline>
        </w:drawing>
      </w:r>
    </w:p>
    <w:p w14:paraId="6F296BA5" w14:textId="22A2ADB7" w:rsidR="000C62F5" w:rsidRDefault="000C62F5" w:rsidP="000C62F5">
      <w:pPr>
        <w:pStyle w:val="Liststycke"/>
        <w:spacing w:after="0"/>
      </w:pPr>
    </w:p>
    <w:p w14:paraId="54225FF2" w14:textId="77777777" w:rsidR="00CA43F4" w:rsidRDefault="000466D4" w:rsidP="00154B0A">
      <w:pPr>
        <w:pStyle w:val="Liststycke"/>
        <w:numPr>
          <w:ilvl w:val="0"/>
          <w:numId w:val="11"/>
        </w:numPr>
        <w:spacing w:after="0"/>
      </w:pPr>
      <w:r>
        <w:t>Klickar sedan på ”</w:t>
      </w:r>
      <w:r w:rsidRPr="00FA2372">
        <w:rPr>
          <w:b/>
          <w:bCs/>
        </w:rPr>
        <w:t>Lotteritillstånd”.</w:t>
      </w:r>
      <w:r>
        <w:t xml:space="preserve"> Där får kontrollanten upp aktuella lotteritillstånd och klickar på de tre prickarna för det tillstånd som det gäller. Väljer ”</w:t>
      </w:r>
      <w:r w:rsidRPr="00FA2372">
        <w:rPr>
          <w:b/>
          <w:bCs/>
        </w:rPr>
        <w:t>Redovisningar</w:t>
      </w:r>
      <w:r>
        <w:t xml:space="preserve">” och får då upp den inskickade redovisningen. Återigen klickar man på </w:t>
      </w:r>
      <w:r w:rsidRPr="00FA2372">
        <w:rPr>
          <w:b/>
          <w:bCs/>
        </w:rPr>
        <w:t>de tre prickarna</w:t>
      </w:r>
      <w:r>
        <w:t xml:space="preserve"> och väljer ”</w:t>
      </w:r>
      <w:r w:rsidRPr="00FA2372">
        <w:rPr>
          <w:b/>
          <w:bCs/>
        </w:rPr>
        <w:t>Öppna</w:t>
      </w:r>
      <w:r>
        <w:t xml:space="preserve">”. </w:t>
      </w:r>
    </w:p>
    <w:p w14:paraId="159BED7C" w14:textId="54FF31EA" w:rsidR="000466D4" w:rsidRDefault="000466D4" w:rsidP="00154B0A">
      <w:pPr>
        <w:pStyle w:val="Liststycke"/>
        <w:numPr>
          <w:ilvl w:val="0"/>
          <w:numId w:val="11"/>
        </w:numPr>
        <w:spacing w:after="0"/>
      </w:pPr>
      <w:r>
        <w:t>Nu kan kontrollanten granska så att redovisningen är korrekt.</w:t>
      </w:r>
      <w:r w:rsidR="00CA43F4">
        <w:t xml:space="preserve"> Är det något som inte är rätt ifyllt så väljs status ”</w:t>
      </w:r>
      <w:r w:rsidR="00CA43F4" w:rsidRPr="00FA2372">
        <w:rPr>
          <w:b/>
          <w:bCs/>
        </w:rPr>
        <w:t>Komplettering krävs</w:t>
      </w:r>
      <w:r w:rsidR="00CA43F4">
        <w:t>” och sedan klickar kontrollanten på ”</w:t>
      </w:r>
      <w:r w:rsidR="00CA43F4" w:rsidRPr="00FA2372">
        <w:rPr>
          <w:b/>
          <w:bCs/>
        </w:rPr>
        <w:t>Spara</w:t>
      </w:r>
      <w:r w:rsidR="00CA43F4">
        <w:t xml:space="preserve">”. I så fall får </w:t>
      </w:r>
      <w:r w:rsidR="00EA1598">
        <w:t>föreningens kontaktperson</w:t>
      </w:r>
      <w:r w:rsidR="00CA43F4">
        <w:t xml:space="preserve"> tillbaka redovisningen och får då öppna upp redovisningen igen och ändra det som ska ändras, och skicka in den en gång till.</w:t>
      </w:r>
    </w:p>
    <w:p w14:paraId="3677BDAA" w14:textId="7E3103B1" w:rsidR="00CA43F4" w:rsidRDefault="00CA43F4" w:rsidP="00154B0A">
      <w:pPr>
        <w:pStyle w:val="Liststycke"/>
        <w:numPr>
          <w:ilvl w:val="0"/>
          <w:numId w:val="11"/>
        </w:numPr>
        <w:spacing w:after="0"/>
      </w:pPr>
      <w:r w:rsidRPr="00FA2372">
        <w:rPr>
          <w:b/>
          <w:bCs/>
        </w:rPr>
        <w:t xml:space="preserve">Är den rätt ifylld så väljer kontrollanten ”Kontrollerad” ”Ja” och status ”Mottagen”. </w:t>
      </w:r>
      <w:r>
        <w:t>Därefter klickar kontrollanten på ”</w:t>
      </w:r>
      <w:r w:rsidRPr="00FA2372">
        <w:rPr>
          <w:b/>
          <w:bCs/>
        </w:rPr>
        <w:t>Spara</w:t>
      </w:r>
      <w:r>
        <w:t>”. Nu går lotteriredovisningen till kommunens handläggare.</w:t>
      </w:r>
      <w:r w:rsidR="00FA2372">
        <w:br/>
      </w:r>
    </w:p>
    <w:p w14:paraId="1DE3AFDB" w14:textId="27FEE72C" w:rsidR="000B19E9" w:rsidRDefault="00CA43F4" w:rsidP="00AB6A94">
      <w:pPr>
        <w:pStyle w:val="Liststycke"/>
        <w:numPr>
          <w:ilvl w:val="0"/>
          <w:numId w:val="11"/>
        </w:numPr>
        <w:spacing w:after="0"/>
      </w:pPr>
      <w:r>
        <w:t xml:space="preserve">Skulle kommunens handläggare tycka att någonting i redovisningen är felaktigt så kommer </w:t>
      </w:r>
      <w:r w:rsidR="00EA1598">
        <w:t>redovisningen</w:t>
      </w:r>
      <w:r>
        <w:t xml:space="preserve"> i ett första läge gå tillbaka till kontrollanten, som sedan får ta den vidare till föreningen. Men förhoppningsvis är redovisningen korrekt. I så fall är redovisningen av dellotteriet färdigt. När föreningen sedan vill starta ett nytt dellotteri inom sitt tillstånd under 5 år så påbörjas samma procedur en gång till under denna rubrik. </w:t>
      </w:r>
      <w:r w:rsidR="00FA2372">
        <w:br/>
      </w:r>
      <w:r>
        <w:t xml:space="preserve">Kom ihåg att alla lotteriredovisningar som genomförts under året måste skickas till lotterikontrollanten </w:t>
      </w:r>
      <w:r w:rsidRPr="00AB6A94">
        <w:rPr>
          <w:b/>
          <w:bCs/>
        </w:rPr>
        <w:t xml:space="preserve">senast den </w:t>
      </w:r>
      <w:r w:rsidR="000B19E9" w:rsidRPr="00AB6A94">
        <w:rPr>
          <w:b/>
          <w:bCs/>
        </w:rPr>
        <w:t>15 februari</w:t>
      </w:r>
      <w:r w:rsidR="000B19E9">
        <w:t xml:space="preserve"> och lotterikontrollanten behöver senast skicka dem vidare </w:t>
      </w:r>
      <w:r w:rsidR="000B19E9" w:rsidRPr="00AB6A94">
        <w:rPr>
          <w:b/>
          <w:bCs/>
        </w:rPr>
        <w:t>den 1 april.</w:t>
      </w:r>
      <w:r w:rsidR="00917F2D">
        <w:br/>
      </w:r>
      <w:r w:rsidR="00AB6A94">
        <w:br/>
      </w:r>
      <w:r w:rsidR="000B19E9" w:rsidRPr="000B19E9">
        <w:t xml:space="preserve">Har ni frågor så vänder ni er till </w:t>
      </w:r>
      <w:hyperlink r:id="rId13" w:history="1">
        <w:r w:rsidR="000B19E9" w:rsidRPr="00AB6A94">
          <w:rPr>
            <w:rStyle w:val="Hyperlnk"/>
            <w:u w:val="none"/>
          </w:rPr>
          <w:t>fritid@kristianstad.se</w:t>
        </w:r>
      </w:hyperlink>
      <w:r w:rsidR="000B19E9">
        <w:t>.</w:t>
      </w:r>
    </w:p>
    <w:sectPr w:rsidR="000B19E9" w:rsidSect="00C455C9">
      <w:headerReference w:type="default" r:id="rId14"/>
      <w:footerReference w:type="default" r:id="rId15"/>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DF9F" w14:textId="77777777" w:rsidR="00290B11" w:rsidRDefault="00AE3335">
      <w:pPr>
        <w:spacing w:after="0" w:line="240" w:lineRule="auto"/>
      </w:pPr>
      <w:r>
        <w:separator/>
      </w:r>
    </w:p>
  </w:endnote>
  <w:endnote w:type="continuationSeparator" w:id="0">
    <w:p w14:paraId="1B3D2485" w14:textId="77777777" w:rsidR="00290B11" w:rsidRDefault="00AE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640367"/>
      <w:docPartObj>
        <w:docPartGallery w:val="Page Numbers (Bottom of Page)"/>
        <w:docPartUnique/>
      </w:docPartObj>
    </w:sdtPr>
    <w:sdtEndPr/>
    <w:sdtContent>
      <w:p w14:paraId="24FC7BA6" w14:textId="7EDECB95" w:rsidR="003755A5" w:rsidRDefault="003755A5">
        <w:pPr>
          <w:pStyle w:val="Sidfot"/>
          <w:jc w:val="right"/>
        </w:pPr>
        <w:r>
          <w:fldChar w:fldCharType="begin"/>
        </w:r>
        <w:r>
          <w:instrText>PAGE   \* MERGEFORMAT</w:instrText>
        </w:r>
        <w:r>
          <w:fldChar w:fldCharType="separate"/>
        </w:r>
        <w:r>
          <w:t>2</w:t>
        </w:r>
        <w:r>
          <w:fldChar w:fldCharType="end"/>
        </w:r>
      </w:p>
    </w:sdtContent>
  </w:sdt>
  <w:p w14:paraId="47141840" w14:textId="77777777" w:rsidR="003755A5" w:rsidRDefault="003755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D7A9" w14:textId="77777777" w:rsidR="00290B11" w:rsidRDefault="00AE3335">
      <w:pPr>
        <w:spacing w:after="0" w:line="240" w:lineRule="auto"/>
      </w:pPr>
      <w:r>
        <w:separator/>
      </w:r>
    </w:p>
  </w:footnote>
  <w:footnote w:type="continuationSeparator" w:id="0">
    <w:p w14:paraId="0DF206F3" w14:textId="77777777" w:rsidR="00290B11" w:rsidRDefault="00AE3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A858" w14:textId="6D27962A" w:rsidR="00BC07E9" w:rsidRDefault="00EF16FD" w:rsidP="00917F2D">
    <w:pPr>
      <w:pStyle w:val="Sidhuvud"/>
      <w:jc w:val="center"/>
    </w:pPr>
    <w:r>
      <w:rPr>
        <w:noProof/>
        <w:lang w:eastAsia="sv-SE"/>
      </w:rPr>
      <w:drawing>
        <wp:anchor distT="0" distB="0" distL="114300" distR="114300" simplePos="0" relativeHeight="251661312" behindDoc="0" locked="0" layoutInCell="1" allowOverlap="1" wp14:anchorId="0E56D3F6" wp14:editId="2E92F4C7">
          <wp:simplePos x="0" y="0"/>
          <wp:positionH relativeFrom="page">
            <wp:posOffset>895350</wp:posOffset>
          </wp:positionH>
          <wp:positionV relativeFrom="page">
            <wp:posOffset>361950</wp:posOffset>
          </wp:positionV>
          <wp:extent cx="1688400" cy="538462"/>
          <wp:effectExtent l="0" t="0" r="0" b="0"/>
          <wp:wrapTopAndBottom/>
          <wp:docPr id="37" name="Bildobjekt 37"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ianstad_färg.png"/>
                  <pic:cNvPicPr/>
                </pic:nvPicPr>
                <pic:blipFill>
                  <a:blip r:embed="rId1">
                    <a:extLst>
                      <a:ext uri="{28A0092B-C50C-407E-A947-70E740481C1C}">
                        <a14:useLocalDpi xmlns:a14="http://schemas.microsoft.com/office/drawing/2010/main" val="0"/>
                      </a:ext>
                    </a:extLst>
                  </a:blip>
                  <a:stretch>
                    <a:fillRect/>
                  </a:stretch>
                </pic:blipFill>
                <pic:spPr>
                  <a:xfrm>
                    <a:off x="0" y="0"/>
                    <a:ext cx="1688400" cy="538462"/>
                  </a:xfrm>
                  <a:prstGeom prst="rect">
                    <a:avLst/>
                  </a:prstGeom>
                </pic:spPr>
              </pic:pic>
            </a:graphicData>
          </a:graphic>
          <wp14:sizeRelH relativeFrom="margin">
            <wp14:pctWidth>0</wp14:pctWidth>
          </wp14:sizeRelH>
          <wp14:sizeRelV relativeFrom="margin">
            <wp14:pctHeight>0</wp14:pctHeight>
          </wp14:sizeRelV>
        </wp:anchor>
      </w:drawing>
    </w:r>
    <w:r w:rsidR="00BC07E9">
      <w:tab/>
    </w:r>
  </w:p>
  <w:p w14:paraId="22B8BB13" w14:textId="296F6901" w:rsidR="00917F2D" w:rsidRPr="00BC07E9" w:rsidRDefault="00917F2D" w:rsidP="00917F2D">
    <w:pPr>
      <w:pStyle w:val="Sidhuvud"/>
      <w:rPr>
        <w:b/>
      </w:rPr>
    </w:pPr>
    <w:r w:rsidRPr="00BC07E9">
      <w:rPr>
        <w:b/>
      </w:rPr>
      <w:t>Kristianstads kommun</w:t>
    </w:r>
  </w:p>
  <w:p w14:paraId="23ED9E72" w14:textId="77777777" w:rsidR="00917F2D" w:rsidRPr="00BC07E9" w:rsidRDefault="00917F2D" w:rsidP="00917F2D">
    <w:pPr>
      <w:pStyle w:val="Sidhuvud"/>
    </w:pPr>
    <w:r w:rsidRPr="00BC07E9">
      <w:t>Kultur- och fritidsförvaltningen</w:t>
    </w:r>
  </w:p>
  <w:p w14:paraId="74F6387D" w14:textId="43C7EAA2" w:rsidR="00EF16FD" w:rsidRDefault="00D95D8C" w:rsidP="00917F2D">
    <w:pPr>
      <w:pStyle w:val="Sidhuvud"/>
      <w:rPr>
        <w:rStyle w:val="Hyperlnk"/>
      </w:rPr>
    </w:pPr>
    <w:hyperlink r:id="rId2" w:history="1">
      <w:r w:rsidR="00917F2D" w:rsidRPr="00BC07E9">
        <w:rPr>
          <w:rStyle w:val="Hyperlnk"/>
        </w:rPr>
        <w:t>fritid@kristianstad.se</w:t>
      </w:r>
    </w:hyperlink>
  </w:p>
  <w:p w14:paraId="67811188" w14:textId="77777777" w:rsidR="00926182" w:rsidRDefault="00926182" w:rsidP="00917F2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49B"/>
    <w:multiLevelType w:val="hybridMultilevel"/>
    <w:tmpl w:val="6450DE28"/>
    <w:lvl w:ilvl="0" w:tplc="570E2B7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62D4006"/>
    <w:multiLevelType w:val="hybridMultilevel"/>
    <w:tmpl w:val="A9CC9206"/>
    <w:lvl w:ilvl="0" w:tplc="83D279D0">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A786B79"/>
    <w:multiLevelType w:val="hybridMultilevel"/>
    <w:tmpl w:val="9A7605B0"/>
    <w:lvl w:ilvl="0" w:tplc="3FC01D1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BAC164E"/>
    <w:multiLevelType w:val="hybridMultilevel"/>
    <w:tmpl w:val="A626A478"/>
    <w:lvl w:ilvl="0" w:tplc="C3F2B9A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373E03C1"/>
    <w:multiLevelType w:val="hybridMultilevel"/>
    <w:tmpl w:val="94306888"/>
    <w:lvl w:ilvl="0" w:tplc="752C8DA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D3E2B18"/>
    <w:multiLevelType w:val="hybridMultilevel"/>
    <w:tmpl w:val="66D2E2B8"/>
    <w:lvl w:ilvl="0" w:tplc="47760F60">
      <w:start w:val="1"/>
      <w:numFmt w:val="decimal"/>
      <w:lvlText w:val="%1."/>
      <w:lvlJc w:val="left"/>
      <w:pPr>
        <w:ind w:left="720" w:hanging="360"/>
      </w:pPr>
      <w:rPr>
        <w:rFonts w:hint="default"/>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78B5CE8"/>
    <w:multiLevelType w:val="hybridMultilevel"/>
    <w:tmpl w:val="6416022C"/>
    <w:lvl w:ilvl="0" w:tplc="254A155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D0014A"/>
    <w:multiLevelType w:val="hybridMultilevel"/>
    <w:tmpl w:val="7D48A676"/>
    <w:lvl w:ilvl="0" w:tplc="DCE0310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02E1786"/>
    <w:multiLevelType w:val="hybridMultilevel"/>
    <w:tmpl w:val="1CCC0BF0"/>
    <w:lvl w:ilvl="0" w:tplc="23C8300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0A865CA"/>
    <w:multiLevelType w:val="hybridMultilevel"/>
    <w:tmpl w:val="4FECA414"/>
    <w:lvl w:ilvl="0" w:tplc="4300C672">
      <w:start w:val="1"/>
      <w:numFmt w:val="decimal"/>
      <w:lvlText w:val="%1."/>
      <w:lvlJc w:val="left"/>
      <w:pPr>
        <w:ind w:left="720" w:hanging="360"/>
      </w:pPr>
      <w:rPr>
        <w:rFonts w:hint="default"/>
        <w:b w:val="0"/>
        <w:bCs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FD92D0B"/>
    <w:multiLevelType w:val="hybridMultilevel"/>
    <w:tmpl w:val="F1EA516C"/>
    <w:lvl w:ilvl="0" w:tplc="05E6875E">
      <w:start w:val="1"/>
      <w:numFmt w:val="decimal"/>
      <w:lvlText w:val="%1."/>
      <w:lvlJc w:val="left"/>
      <w:pPr>
        <w:ind w:left="720" w:hanging="360"/>
      </w:pPr>
      <w:rPr>
        <w:rFonts w:hint="default"/>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38322483">
    <w:abstractNumId w:val="6"/>
  </w:num>
  <w:num w:numId="2" w16cid:durableId="588581416">
    <w:abstractNumId w:val="9"/>
  </w:num>
  <w:num w:numId="3" w16cid:durableId="1435445197">
    <w:abstractNumId w:val="0"/>
  </w:num>
  <w:num w:numId="4" w16cid:durableId="756168388">
    <w:abstractNumId w:val="1"/>
  </w:num>
  <w:num w:numId="5" w16cid:durableId="1002052430">
    <w:abstractNumId w:val="10"/>
  </w:num>
  <w:num w:numId="6" w16cid:durableId="676999181">
    <w:abstractNumId w:val="7"/>
  </w:num>
  <w:num w:numId="7" w16cid:durableId="571429688">
    <w:abstractNumId w:val="5"/>
  </w:num>
  <w:num w:numId="8" w16cid:durableId="1200388021">
    <w:abstractNumId w:val="2"/>
  </w:num>
  <w:num w:numId="9" w16cid:durableId="637027435">
    <w:abstractNumId w:val="8"/>
  </w:num>
  <w:num w:numId="10" w16cid:durableId="1335644573">
    <w:abstractNumId w:val="4"/>
  </w:num>
  <w:num w:numId="11" w16cid:durableId="1390349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99"/>
    <w:rsid w:val="000466D4"/>
    <w:rsid w:val="000B19E9"/>
    <w:rsid w:val="000C62F5"/>
    <w:rsid w:val="00125116"/>
    <w:rsid w:val="00154B0A"/>
    <w:rsid w:val="00170A1B"/>
    <w:rsid w:val="00181AE0"/>
    <w:rsid w:val="00223625"/>
    <w:rsid w:val="00290B11"/>
    <w:rsid w:val="00302554"/>
    <w:rsid w:val="00336102"/>
    <w:rsid w:val="003755A5"/>
    <w:rsid w:val="003B0F17"/>
    <w:rsid w:val="003D3690"/>
    <w:rsid w:val="004353FD"/>
    <w:rsid w:val="004A724D"/>
    <w:rsid w:val="00596318"/>
    <w:rsid w:val="00613B25"/>
    <w:rsid w:val="00665887"/>
    <w:rsid w:val="006C6E75"/>
    <w:rsid w:val="007D72EE"/>
    <w:rsid w:val="008036C8"/>
    <w:rsid w:val="008F6FD1"/>
    <w:rsid w:val="00917F2D"/>
    <w:rsid w:val="00926182"/>
    <w:rsid w:val="00926247"/>
    <w:rsid w:val="009671CE"/>
    <w:rsid w:val="00AB6A94"/>
    <w:rsid w:val="00AE12A8"/>
    <w:rsid w:val="00AE3335"/>
    <w:rsid w:val="00BC07E9"/>
    <w:rsid w:val="00BF29E8"/>
    <w:rsid w:val="00C455C9"/>
    <w:rsid w:val="00CA43F4"/>
    <w:rsid w:val="00CF1795"/>
    <w:rsid w:val="00D46499"/>
    <w:rsid w:val="00D656CA"/>
    <w:rsid w:val="00D95D8C"/>
    <w:rsid w:val="00E443FE"/>
    <w:rsid w:val="00EA1598"/>
    <w:rsid w:val="00EF16FD"/>
    <w:rsid w:val="00F1538B"/>
    <w:rsid w:val="00FA23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CDE3A1"/>
  <w15:docId w15:val="{ED358A0C-AFEA-4435-B180-C107E6DE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499"/>
  </w:style>
  <w:style w:type="paragraph" w:styleId="Rubrik1">
    <w:name w:val="heading 1"/>
    <w:basedOn w:val="Normal"/>
    <w:next w:val="Normal"/>
    <w:link w:val="Rubrik1Char"/>
    <w:uiPriority w:val="9"/>
    <w:qFormat/>
    <w:rsid w:val="00D46499"/>
    <w:pPr>
      <w:spacing w:before="360" w:after="120" w:line="276" w:lineRule="auto"/>
      <w:contextualSpacing/>
      <w:outlineLvl w:val="0"/>
    </w:pPr>
    <w:rPr>
      <w:rFonts w:asciiTheme="majorHAnsi" w:eastAsiaTheme="majorEastAsia" w:hAnsiTheme="majorHAnsi" w:cstheme="majorBidi"/>
      <w:b/>
      <w:bCs/>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46499"/>
    <w:rPr>
      <w:rFonts w:asciiTheme="majorHAnsi" w:eastAsiaTheme="majorEastAsia" w:hAnsiTheme="majorHAnsi" w:cstheme="majorBidi"/>
      <w:b/>
      <w:bCs/>
      <w:sz w:val="32"/>
      <w:szCs w:val="28"/>
    </w:rPr>
  </w:style>
  <w:style w:type="paragraph" w:styleId="Liststycke">
    <w:name w:val="List Paragraph"/>
    <w:basedOn w:val="Normal"/>
    <w:uiPriority w:val="34"/>
    <w:qFormat/>
    <w:rsid w:val="00D46499"/>
    <w:pPr>
      <w:spacing w:after="200" w:line="276" w:lineRule="auto"/>
      <w:ind w:left="720"/>
      <w:contextualSpacing/>
    </w:pPr>
    <w:rPr>
      <w:rFonts w:eastAsiaTheme="minorEastAsia"/>
    </w:rPr>
  </w:style>
  <w:style w:type="table" w:styleId="Tabellrutnt">
    <w:name w:val="Table Grid"/>
    <w:basedOn w:val="Normaltabell"/>
    <w:uiPriority w:val="59"/>
    <w:rsid w:val="00D464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D46499"/>
    <w:rPr>
      <w:color w:val="0563C1" w:themeColor="hyperlink"/>
      <w:u w:val="single"/>
    </w:rPr>
  </w:style>
  <w:style w:type="paragraph" w:styleId="Sidhuvud">
    <w:name w:val="header"/>
    <w:basedOn w:val="Normal"/>
    <w:link w:val="SidhuvudChar"/>
    <w:uiPriority w:val="99"/>
    <w:unhideWhenUsed/>
    <w:rsid w:val="00D464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46499"/>
  </w:style>
  <w:style w:type="character" w:styleId="Olstomnmnande">
    <w:name w:val="Unresolved Mention"/>
    <w:basedOn w:val="Standardstycketeckensnitt"/>
    <w:uiPriority w:val="99"/>
    <w:semiHidden/>
    <w:unhideWhenUsed/>
    <w:rsid w:val="00D46499"/>
    <w:rPr>
      <w:color w:val="605E5C"/>
      <w:shd w:val="clear" w:color="auto" w:fill="E1DFDD"/>
    </w:rPr>
  </w:style>
  <w:style w:type="paragraph" w:styleId="Sidfot">
    <w:name w:val="footer"/>
    <w:basedOn w:val="Normal"/>
    <w:link w:val="SidfotChar"/>
    <w:uiPriority w:val="99"/>
    <w:unhideWhenUsed/>
    <w:rsid w:val="003D369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ristianstad.se/sv/uppleva-och-gora/foreningar-foreningsliv/lotteri/" TargetMode="External"/><Relationship Id="rId13" Type="http://schemas.openxmlformats.org/officeDocument/2006/relationships/hyperlink" Target="mailto:fritid@kristianstad.se" TargetMode="External"/><Relationship Id="rId3" Type="http://schemas.openxmlformats.org/officeDocument/2006/relationships/settings" Target="settings.xml"/><Relationship Id="rId7" Type="http://schemas.openxmlformats.org/officeDocument/2006/relationships/hyperlink" Target="https://www.kristianstad.se/sv/uppleva-och-gora/foreningar-foreningsliv/lotteri/"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istianstad.se/globalassets/e-tjanster-som-syns-pa-hela-webben/uppleva-och-gora/lotteri/form_start-av-dellotteri_kontaktperson.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kristianstad.rbok.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fritid@kristianstad.se" TargetMode="External"/><Relationship Id="rId1" Type="http://schemas.openxmlformats.org/officeDocument/2006/relationships/image" Target="media/image3.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1095</Words>
  <Characters>5808</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Kristianstads kommun</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Jennfors</dc:creator>
  <cp:keywords/>
  <dc:description/>
  <cp:lastModifiedBy>Karin Agnred</cp:lastModifiedBy>
  <cp:revision>12</cp:revision>
  <cp:lastPrinted>2022-07-27T08:51:00Z</cp:lastPrinted>
  <dcterms:created xsi:type="dcterms:W3CDTF">2022-07-26T15:09:00Z</dcterms:created>
  <dcterms:modified xsi:type="dcterms:W3CDTF">2022-07-27T08:54:00Z</dcterms:modified>
</cp:coreProperties>
</file>